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DD" w:rsidRPr="007C4EEE" w:rsidRDefault="005F66DD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ELED 310 and HIST 390</w:t>
      </w:r>
    </w:p>
    <w:p w:rsidR="00CC6FC7" w:rsidRDefault="00CC6FC7">
      <w:pPr>
        <w:rPr>
          <w:sz w:val="28"/>
          <w:szCs w:val="28"/>
        </w:rPr>
      </w:pPr>
      <w:r w:rsidRPr="007C4EEE">
        <w:rPr>
          <w:b/>
          <w:sz w:val="28"/>
          <w:szCs w:val="28"/>
        </w:rPr>
        <w:t>Name: _______________________________</w:t>
      </w:r>
    </w:p>
    <w:p w:rsidR="00CC6FC7" w:rsidRDefault="00CC6FC7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3240"/>
        <w:gridCol w:w="2970"/>
        <w:gridCol w:w="3150"/>
        <w:gridCol w:w="810"/>
      </w:tblGrid>
      <w:tr w:rsidR="00D8732C" w:rsidTr="00D8732C">
        <w:trPr>
          <w:trHeight w:val="494"/>
        </w:trPr>
        <w:tc>
          <w:tcPr>
            <w:tcW w:w="1638" w:type="dxa"/>
          </w:tcPr>
          <w:p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3240" w:type="dxa"/>
          </w:tcPr>
          <w:p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Exemplary</w:t>
            </w:r>
          </w:p>
          <w:p w:rsidR="00B035F1" w:rsidRPr="00D8732C" w:rsidRDefault="00B035F1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(18-20)</w:t>
            </w:r>
          </w:p>
        </w:tc>
        <w:tc>
          <w:tcPr>
            <w:tcW w:w="2970" w:type="dxa"/>
          </w:tcPr>
          <w:p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Acceptable</w:t>
            </w:r>
          </w:p>
          <w:p w:rsidR="00B035F1" w:rsidRPr="00D8732C" w:rsidRDefault="00B035F1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(15-17)</w:t>
            </w:r>
          </w:p>
        </w:tc>
        <w:tc>
          <w:tcPr>
            <w:tcW w:w="3150" w:type="dxa"/>
          </w:tcPr>
          <w:p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Marginal</w:t>
            </w:r>
          </w:p>
          <w:p w:rsidR="00B035F1" w:rsidRPr="00D8732C" w:rsidRDefault="00B035F1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(0-14)</w:t>
            </w:r>
          </w:p>
        </w:tc>
        <w:tc>
          <w:tcPr>
            <w:tcW w:w="810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Points</w:t>
            </w:r>
          </w:p>
        </w:tc>
      </w:tr>
      <w:tr w:rsidR="00D8732C" w:rsidTr="00D8732C">
        <w:trPr>
          <w:trHeight w:val="1070"/>
        </w:trPr>
        <w:tc>
          <w:tcPr>
            <w:tcW w:w="1638" w:type="dxa"/>
          </w:tcPr>
          <w:p w:rsidR="00CC6FC7" w:rsidRPr="00D8732C" w:rsidRDefault="00CC6FC7" w:rsidP="00D81454">
            <w:pPr>
              <w:jc w:val="center"/>
              <w:rPr>
                <w:b/>
                <w:sz w:val="24"/>
                <w:szCs w:val="24"/>
              </w:rPr>
            </w:pPr>
          </w:p>
          <w:p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Chapter 10 Questions</w:t>
            </w:r>
          </w:p>
        </w:tc>
        <w:tc>
          <w:tcPr>
            <w:tcW w:w="324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All Questions addressed with details from either fiction or non-fiction book</w:t>
            </w:r>
            <w:r w:rsidR="00761711" w:rsidRPr="00D8732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4-5 Questions addressed with some details</w:t>
            </w:r>
          </w:p>
        </w:tc>
        <w:tc>
          <w:tcPr>
            <w:tcW w:w="315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2-3 Questions addressed with little detail</w:t>
            </w:r>
          </w:p>
        </w:tc>
        <w:tc>
          <w:tcPr>
            <w:tcW w:w="810" w:type="dxa"/>
          </w:tcPr>
          <w:p w:rsidR="00CC6FC7" w:rsidRDefault="00CC6FC7"/>
        </w:tc>
      </w:tr>
      <w:tr w:rsidR="00D8732C" w:rsidTr="00D8732C">
        <w:trPr>
          <w:trHeight w:val="791"/>
        </w:trPr>
        <w:tc>
          <w:tcPr>
            <w:tcW w:w="1638" w:type="dxa"/>
          </w:tcPr>
          <w:p w:rsidR="00B53272" w:rsidRPr="00D8732C" w:rsidRDefault="00B53272" w:rsidP="00D81454">
            <w:pPr>
              <w:jc w:val="center"/>
              <w:rPr>
                <w:b/>
                <w:sz w:val="24"/>
                <w:szCs w:val="24"/>
              </w:rPr>
            </w:pPr>
          </w:p>
          <w:p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Imagery and text from book</w:t>
            </w:r>
          </w:p>
        </w:tc>
        <w:tc>
          <w:tcPr>
            <w:tcW w:w="3240" w:type="dxa"/>
          </w:tcPr>
          <w:p w:rsidR="00CC6FC7" w:rsidRPr="00D8732C" w:rsidRDefault="005F66DD" w:rsidP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Thorough integration of imagery and text from selected book</w:t>
            </w:r>
          </w:p>
        </w:tc>
        <w:tc>
          <w:tcPr>
            <w:tcW w:w="2970" w:type="dxa"/>
          </w:tcPr>
          <w:p w:rsidR="00CC6FC7" w:rsidRPr="00D8732C" w:rsidRDefault="005F66DD" w:rsidP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Some imagery and text from selected book</w:t>
            </w:r>
          </w:p>
        </w:tc>
        <w:tc>
          <w:tcPr>
            <w:tcW w:w="3150" w:type="dxa"/>
          </w:tcPr>
          <w:p w:rsidR="00CC6FC7" w:rsidRPr="00D8732C" w:rsidRDefault="005F66DD" w:rsidP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Little imagery and text from selected book</w:t>
            </w:r>
          </w:p>
        </w:tc>
        <w:tc>
          <w:tcPr>
            <w:tcW w:w="810" w:type="dxa"/>
          </w:tcPr>
          <w:p w:rsidR="00CC6FC7" w:rsidRDefault="00CC6FC7"/>
        </w:tc>
      </w:tr>
      <w:tr w:rsidR="00D8732C" w:rsidTr="00D8732C">
        <w:trPr>
          <w:trHeight w:val="890"/>
        </w:trPr>
        <w:tc>
          <w:tcPr>
            <w:tcW w:w="1638" w:type="dxa"/>
          </w:tcPr>
          <w:p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Learning strategies</w:t>
            </w:r>
          </w:p>
        </w:tc>
        <w:tc>
          <w:tcPr>
            <w:tcW w:w="324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Three learning strategies clearly connected to book</w:t>
            </w:r>
          </w:p>
        </w:tc>
        <w:tc>
          <w:tcPr>
            <w:tcW w:w="297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2-3 learning strategies that are connected to book but lack details</w:t>
            </w:r>
          </w:p>
        </w:tc>
        <w:tc>
          <w:tcPr>
            <w:tcW w:w="315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Learning strategies are provided, but not connected to the book</w:t>
            </w:r>
          </w:p>
        </w:tc>
        <w:tc>
          <w:tcPr>
            <w:tcW w:w="810" w:type="dxa"/>
          </w:tcPr>
          <w:p w:rsidR="00CC6FC7" w:rsidRDefault="00CC6FC7"/>
        </w:tc>
      </w:tr>
      <w:tr w:rsidR="00D8732C" w:rsidTr="00D8732C">
        <w:trPr>
          <w:trHeight w:val="899"/>
        </w:trPr>
        <w:tc>
          <w:tcPr>
            <w:tcW w:w="1638" w:type="dxa"/>
          </w:tcPr>
          <w:p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Summary         of book</w:t>
            </w:r>
          </w:p>
        </w:tc>
        <w:tc>
          <w:tcPr>
            <w:tcW w:w="324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Thorough summary of selected book</w:t>
            </w:r>
          </w:p>
        </w:tc>
        <w:tc>
          <w:tcPr>
            <w:tcW w:w="297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Acceptable summary, but lacks some details</w:t>
            </w:r>
          </w:p>
        </w:tc>
        <w:tc>
          <w:tcPr>
            <w:tcW w:w="315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Summary is insufficient to understand major themes of book</w:t>
            </w:r>
          </w:p>
        </w:tc>
        <w:tc>
          <w:tcPr>
            <w:tcW w:w="810" w:type="dxa"/>
          </w:tcPr>
          <w:p w:rsidR="00CC6FC7" w:rsidRDefault="00CC6FC7"/>
        </w:tc>
      </w:tr>
      <w:tr w:rsidR="00D8732C" w:rsidTr="00D8732C">
        <w:trPr>
          <w:trHeight w:val="926"/>
        </w:trPr>
        <w:tc>
          <w:tcPr>
            <w:tcW w:w="1638" w:type="dxa"/>
          </w:tcPr>
          <w:p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Presentation Organization</w:t>
            </w:r>
          </w:p>
        </w:tc>
        <w:tc>
          <w:tcPr>
            <w:tcW w:w="3240" w:type="dxa"/>
          </w:tcPr>
          <w:p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Logical flow, appropriate grammar, eye contact and time limit are apparent</w:t>
            </w:r>
          </w:p>
        </w:tc>
        <w:tc>
          <w:tcPr>
            <w:tcW w:w="2970" w:type="dxa"/>
          </w:tcPr>
          <w:p w:rsidR="00CC6FC7" w:rsidRPr="00D8732C" w:rsidRDefault="00D8732C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 xml:space="preserve">Presentation organization is apparent, but some items are partially addressed </w:t>
            </w:r>
          </w:p>
        </w:tc>
        <w:tc>
          <w:tcPr>
            <w:tcW w:w="3150" w:type="dxa"/>
          </w:tcPr>
          <w:p w:rsidR="00CC6FC7" w:rsidRPr="00D8732C" w:rsidRDefault="00D8732C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Presentation lacks organization in several areas</w:t>
            </w:r>
          </w:p>
        </w:tc>
        <w:tc>
          <w:tcPr>
            <w:tcW w:w="810" w:type="dxa"/>
          </w:tcPr>
          <w:p w:rsidR="00CC6FC7" w:rsidRDefault="00CC6FC7"/>
        </w:tc>
      </w:tr>
      <w:tr w:rsidR="00D8732C" w:rsidTr="00D8732C">
        <w:trPr>
          <w:trHeight w:val="440"/>
        </w:trPr>
        <w:tc>
          <w:tcPr>
            <w:tcW w:w="1638" w:type="dxa"/>
          </w:tcPr>
          <w:p w:rsidR="00CC6FC7" w:rsidRDefault="00CC6FC7"/>
        </w:tc>
        <w:tc>
          <w:tcPr>
            <w:tcW w:w="3240" w:type="dxa"/>
          </w:tcPr>
          <w:p w:rsidR="00CC6FC7" w:rsidRDefault="00CC6FC7"/>
        </w:tc>
        <w:tc>
          <w:tcPr>
            <w:tcW w:w="2970" w:type="dxa"/>
          </w:tcPr>
          <w:p w:rsidR="00CC6FC7" w:rsidRDefault="00CC6FC7"/>
        </w:tc>
        <w:tc>
          <w:tcPr>
            <w:tcW w:w="3150" w:type="dxa"/>
          </w:tcPr>
          <w:p w:rsidR="007C4EEE" w:rsidRDefault="007C4EEE" w:rsidP="007C4E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CC6FC7" w:rsidRPr="00D8732C" w:rsidRDefault="007C4EEE" w:rsidP="007C4EEE">
            <w:pPr>
              <w:rPr>
                <w:b/>
                <w:sz w:val="28"/>
                <w:szCs w:val="28"/>
              </w:rPr>
            </w:pPr>
            <w:r w:rsidRPr="00D8732C">
              <w:rPr>
                <w:b/>
                <w:sz w:val="28"/>
                <w:szCs w:val="28"/>
              </w:rPr>
              <w:t xml:space="preserve">                     Total Score</w:t>
            </w:r>
          </w:p>
        </w:tc>
        <w:tc>
          <w:tcPr>
            <w:tcW w:w="810" w:type="dxa"/>
          </w:tcPr>
          <w:p w:rsidR="00CC6FC7" w:rsidRDefault="00CC6FC7"/>
        </w:tc>
      </w:tr>
    </w:tbl>
    <w:p w:rsidR="00B53272" w:rsidRDefault="00B53272">
      <w:pPr>
        <w:rPr>
          <w:b/>
          <w:sz w:val="24"/>
          <w:szCs w:val="24"/>
        </w:rPr>
      </w:pPr>
      <w:bookmarkStart w:id="0" w:name="_GoBack"/>
      <w:bookmarkEnd w:id="0"/>
    </w:p>
    <w:p w:rsidR="00202A3C" w:rsidRPr="00D8732C" w:rsidRDefault="00202A3C">
      <w:pPr>
        <w:rPr>
          <w:b/>
          <w:sz w:val="28"/>
          <w:szCs w:val="28"/>
        </w:rPr>
      </w:pPr>
      <w:r w:rsidRPr="00D8732C">
        <w:rPr>
          <w:b/>
          <w:sz w:val="28"/>
          <w:szCs w:val="28"/>
        </w:rPr>
        <w:t xml:space="preserve">Comments:  </w:t>
      </w:r>
    </w:p>
    <w:sectPr w:rsidR="00202A3C" w:rsidRPr="00D8732C" w:rsidSect="00CC6FC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DD" w:rsidRDefault="005F66DD" w:rsidP="00CC6FC7">
      <w:pPr>
        <w:spacing w:after="0"/>
      </w:pPr>
      <w:r>
        <w:separator/>
      </w:r>
    </w:p>
  </w:endnote>
  <w:endnote w:type="continuationSeparator" w:id="0">
    <w:p w:rsidR="005F66DD" w:rsidRDefault="005F66DD" w:rsidP="00CC6F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DD" w:rsidRDefault="005F66DD" w:rsidP="00CC6FC7">
      <w:pPr>
        <w:spacing w:after="0"/>
      </w:pPr>
      <w:r>
        <w:separator/>
      </w:r>
    </w:p>
  </w:footnote>
  <w:footnote w:type="continuationSeparator" w:id="0">
    <w:p w:rsidR="005F66DD" w:rsidRDefault="005F66DD" w:rsidP="00CC6F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4DFA56DD3C45F9849DE5111D5CAA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F66DD" w:rsidRDefault="005F66D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Author’s Chair Rubric</w:t>
        </w:r>
      </w:p>
    </w:sdtContent>
  </w:sdt>
  <w:p w:rsidR="005F66DD" w:rsidRDefault="005F6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C7"/>
    <w:rsid w:val="000B03A8"/>
    <w:rsid w:val="00202A3C"/>
    <w:rsid w:val="00286C6D"/>
    <w:rsid w:val="00533948"/>
    <w:rsid w:val="005F66DD"/>
    <w:rsid w:val="0064736C"/>
    <w:rsid w:val="00752D48"/>
    <w:rsid w:val="00761711"/>
    <w:rsid w:val="007A3F5A"/>
    <w:rsid w:val="007C4EEE"/>
    <w:rsid w:val="00B035F1"/>
    <w:rsid w:val="00B53272"/>
    <w:rsid w:val="00CC6FC7"/>
    <w:rsid w:val="00D62406"/>
    <w:rsid w:val="00D81454"/>
    <w:rsid w:val="00D8732C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DFA56DD3C45F9849DE5111D5CA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46D9-2F6D-40CB-868A-8154973DC934}"/>
      </w:docPartPr>
      <w:docPartBody>
        <w:p w:rsidR="00E33DDB" w:rsidRDefault="004A336F" w:rsidP="004A336F">
          <w:pPr>
            <w:pStyle w:val="714DFA56DD3C45F9849DE5111D5CAA2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F"/>
    <w:rsid w:val="00387DFF"/>
    <w:rsid w:val="004A336F"/>
    <w:rsid w:val="00E3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Study Portfolio Grading Rubric</vt:lpstr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Author’s Chair Rubric</dc:title>
  <dc:creator>Timothy Quezada</dc:creator>
  <cp:lastModifiedBy>Veronica Quezada</cp:lastModifiedBy>
  <cp:revision>2</cp:revision>
  <dcterms:created xsi:type="dcterms:W3CDTF">2015-11-28T10:27:00Z</dcterms:created>
  <dcterms:modified xsi:type="dcterms:W3CDTF">2015-11-28T10:27:00Z</dcterms:modified>
</cp:coreProperties>
</file>